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1A" w:rsidRDefault="00526F1A" w:rsidP="00526F1A">
      <w:pPr>
        <w:outlineLvl w:val="0"/>
        <w:rPr>
          <w:rFonts w:ascii="Calibri" w:hAnsi="Calibri" w:cs="Calibri"/>
          <w14:ligatures w14:val="none"/>
        </w:rPr>
      </w:pPr>
      <w:r>
        <w:rPr>
          <w:rFonts w:ascii="Calibri" w:hAnsi="Calibri" w:cs="Calibri"/>
          <w:b/>
          <w:bCs/>
          <w14:ligatures w14:val="none"/>
        </w:rPr>
        <w:t>From:</w:t>
      </w:r>
      <w:r>
        <w:rPr>
          <w:rFonts w:ascii="Calibri" w:hAnsi="Calibri" w:cs="Calibri"/>
          <w14:ligatures w14:val="none"/>
        </w:rPr>
        <w:t xml:space="preserve"> Moyers Mason &lt;</w:t>
      </w:r>
      <w:hyperlink r:id="rId4" w:history="1">
        <w:r>
          <w:rPr>
            <w:rStyle w:val="Hyperlink"/>
            <w:rFonts w:ascii="Calibri" w:hAnsi="Calibri" w:cs="Calibri"/>
            <w14:ligatures w14:val="none"/>
          </w:rPr>
          <w:t>mmoyers1@sandi.net</w:t>
        </w:r>
      </w:hyperlink>
      <w:r>
        <w:rPr>
          <w:rFonts w:ascii="Calibri" w:hAnsi="Calibri" w:cs="Calibri"/>
          <w14:ligatures w14:val="none"/>
        </w:rPr>
        <w:t xml:space="preserve">&gt; </w:t>
      </w:r>
      <w:r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:b/>
          <w:bCs/>
          <w14:ligatures w14:val="none"/>
        </w:rPr>
        <w:t>Sent:</w:t>
      </w:r>
      <w:r>
        <w:rPr>
          <w:rFonts w:ascii="Calibri" w:hAnsi="Calibri" w:cs="Calibri"/>
          <w14:ligatures w14:val="none"/>
        </w:rPr>
        <w:t xml:space="preserve"> Monday, September 16, 2024 2:06 PM</w:t>
      </w:r>
      <w:r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:b/>
          <w:bCs/>
          <w14:ligatures w14:val="none"/>
        </w:rPr>
        <w:t>To:</w:t>
      </w:r>
      <w:r>
        <w:rPr>
          <w:rFonts w:ascii="Calibri" w:hAnsi="Calibri" w:cs="Calibri"/>
          <w14:ligatures w14:val="none"/>
        </w:rPr>
        <w:t xml:space="preserve"> Anderson Ivory &lt;</w:t>
      </w:r>
      <w:hyperlink r:id="rId5" w:history="1">
        <w:r>
          <w:rPr>
            <w:rStyle w:val="Hyperlink"/>
            <w:rFonts w:ascii="Calibri" w:hAnsi="Calibri" w:cs="Calibri"/>
            <w14:ligatures w14:val="none"/>
          </w:rPr>
          <w:t>ianderson1@sandi.net</w:t>
        </w:r>
      </w:hyperlink>
      <w:r>
        <w:rPr>
          <w:rFonts w:ascii="Calibri" w:hAnsi="Calibri" w:cs="Calibri"/>
          <w14:ligatures w14:val="none"/>
        </w:rPr>
        <w:t>&gt;; Saludado Cristina &lt;</w:t>
      </w:r>
      <w:hyperlink r:id="rId6" w:history="1">
        <w:r>
          <w:rPr>
            <w:rStyle w:val="Hyperlink"/>
            <w:rFonts w:ascii="Calibri" w:hAnsi="Calibri" w:cs="Calibri"/>
            <w14:ligatures w14:val="none"/>
          </w:rPr>
          <w:t>csaludado@sandi.net</w:t>
        </w:r>
      </w:hyperlink>
      <w:r>
        <w:rPr>
          <w:rFonts w:ascii="Calibri" w:hAnsi="Calibri" w:cs="Calibri"/>
          <w14:ligatures w14:val="none"/>
        </w:rPr>
        <w:t>&gt;</w:t>
      </w:r>
      <w:r>
        <w:rPr>
          <w:rFonts w:ascii="Calibri" w:hAnsi="Calibri" w:cs="Calibri"/>
          <w14:ligatures w14:val="none"/>
        </w:rPr>
        <w:br/>
      </w:r>
      <w:r>
        <w:rPr>
          <w:rFonts w:ascii="Calibri" w:hAnsi="Calibri" w:cs="Calibri"/>
          <w:b/>
          <w:bCs/>
          <w14:ligatures w14:val="none"/>
        </w:rPr>
        <w:t>Subject:</w:t>
      </w:r>
      <w:r>
        <w:rPr>
          <w:rFonts w:ascii="Calibri" w:hAnsi="Calibri" w:cs="Calibri"/>
          <w14:ligatures w14:val="none"/>
        </w:rPr>
        <w:t xml:space="preserve"> RE: LB25-0200-39-00-P1: Preconstruction Services for Standley Middle School WSM LLB</w:t>
      </w:r>
    </w:p>
    <w:p w:rsidR="00526F1A" w:rsidRDefault="00526F1A" w:rsidP="00526F1A"/>
    <w:p w:rsidR="00526F1A" w:rsidRDefault="00526F1A" w:rsidP="00526F1A">
      <w:r>
        <w:t>Hello Ivory,</w:t>
      </w:r>
    </w:p>
    <w:p w:rsidR="00526F1A" w:rsidRDefault="00526F1A" w:rsidP="00526F1A"/>
    <w:p w:rsidR="00526F1A" w:rsidRDefault="00526F1A" w:rsidP="00526F1A">
      <w:r>
        <w:t xml:space="preserve">Here you go. No site investigations services on this precon project.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4"/>
      </w:tblGrid>
      <w:tr w:rsidR="00526F1A" w:rsidTr="00526F1A">
        <w:tc>
          <w:tcPr>
            <w:tcW w:w="0" w:type="auto"/>
            <w:tcMar>
              <w:top w:w="500" w:type="dxa"/>
              <w:left w:w="0" w:type="dxa"/>
              <w:bottom w:w="200" w:type="dxa"/>
              <w:right w:w="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4"/>
            </w:tblGrid>
            <w:tr w:rsidR="00526F1A">
              <w:tc>
                <w:tcPr>
                  <w:tcW w:w="0" w:type="auto"/>
                  <w:hideMark/>
                </w:tcPr>
                <w:p w:rsidR="00526F1A" w:rsidRDefault="00526F1A">
                  <w:pPr>
                    <w:rPr>
                      <w:rFonts w:ascii="Calibri (Body)" w:hAnsi="Calibri (Body)"/>
                      <w:b/>
                      <w:bCs/>
                      <w:color w:val="8FC741"/>
                      <w:sz w:val="26"/>
                      <w:szCs w:val="26"/>
                      <w14:ligatures w14:val="none"/>
                    </w:rPr>
                  </w:pPr>
                  <w:r>
                    <w:rPr>
                      <w:rFonts w:ascii="Calibri (Body)" w:hAnsi="Calibri (Body)"/>
                      <w:b/>
                      <w:bCs/>
                      <w:color w:val="8FC741"/>
                      <w:sz w:val="26"/>
                      <w:szCs w:val="26"/>
                    </w:rPr>
                    <w:t>Rick Osgood, CCM, LEED AP</w:t>
                  </w:r>
                  <w:r>
                    <w:rPr>
                      <w:rFonts w:ascii="remialcxesans" w:hAnsi="remialcxesans"/>
                      <w:b/>
                      <w:bCs/>
                      <w:color w:val="FFFFFF"/>
                      <w:sz w:val="2"/>
                      <w:szCs w:val="2"/>
                    </w:rPr>
                    <w:t>​</w:t>
                  </w:r>
                  <w:r>
                    <w:rPr>
                      <w:rFonts w:ascii="template-4SSvRLyiEe62YAAiSCOEEg" w:hAnsi="template-4SSvRLyiEe62YAAiSCOEEg"/>
                      <w:b/>
                      <w:bCs/>
                      <w:color w:val="FFFFFF"/>
                      <w:sz w:val="2"/>
                      <w:szCs w:val="2"/>
                    </w:rPr>
                    <w:t>​</w:t>
                  </w:r>
                  <w:r>
                    <w:rPr>
                      <w:rFonts w:ascii="zone-1" w:hAnsi="zone-1"/>
                      <w:b/>
                      <w:bCs/>
                      <w:color w:val="FFFFFF"/>
                      <w:sz w:val="2"/>
                      <w:szCs w:val="2"/>
                    </w:rPr>
                    <w:t>​</w:t>
                  </w:r>
                  <w:r>
                    <w:rPr>
                      <w:rFonts w:ascii="zones-AQ" w:hAnsi="zones-AQ"/>
                      <w:b/>
                      <w:bCs/>
                      <w:color w:val="FFFFFF"/>
                      <w:sz w:val="2"/>
                      <w:szCs w:val="2"/>
                    </w:rPr>
                    <w:t>​</w:t>
                  </w:r>
                </w:p>
              </w:tc>
            </w:tr>
            <w:tr w:rsidR="00526F1A">
              <w:tc>
                <w:tcPr>
                  <w:tcW w:w="0" w:type="auto"/>
                  <w:hideMark/>
                </w:tcPr>
                <w:p w:rsidR="00526F1A" w:rsidRDefault="00526F1A">
                  <w:pPr>
                    <w:rPr>
                      <w:rFonts w:ascii="Calibri (Body)" w:hAnsi="Calibri (Body)"/>
                      <w:color w:val="000001"/>
                    </w:rPr>
                  </w:pPr>
                  <w:r>
                    <w:rPr>
                      <w:rFonts w:ascii="Calibri (Body)" w:hAnsi="Calibri (Body)"/>
                      <w:color w:val="000001"/>
                    </w:rPr>
                    <w:t>Project Executive</w:t>
                  </w:r>
                </w:p>
              </w:tc>
            </w:tr>
            <w:tr w:rsidR="00526F1A"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5"/>
                  </w:tblGrid>
                  <w:tr w:rsidR="00526F1A">
                    <w:tc>
                      <w:tcPr>
                        <w:tcW w:w="0" w:type="auto"/>
                        <w:hideMark/>
                      </w:tcPr>
                      <w:p w:rsidR="00526F1A" w:rsidRDefault="00526F1A">
                        <w:pPr>
                          <w:rPr>
                            <w:rFonts w:ascii="Calibri (Body)" w:hAnsi="Calibri (Body)"/>
                            <w:b/>
                            <w:bCs/>
                            <w:color w:val="8FC741"/>
                          </w:rPr>
                        </w:pPr>
                        <w:r>
                          <w:rPr>
                            <w:rFonts w:ascii="Calibri (Body)" w:hAnsi="Calibri (Body)"/>
                            <w:b/>
                            <w:bCs/>
                            <w:color w:val="8FC741"/>
                          </w:rPr>
                          <w:t>Erickson</w:t>
                        </w:r>
                        <w:r>
                          <w:rPr>
                            <w:rFonts w:ascii="Calibri (Body)" w:hAnsi="Calibri (Body)"/>
                            <w:b/>
                            <w:bCs/>
                            <w:color w:val="8FC741"/>
                          </w:rPr>
                          <w:noBreakHyphen/>
                          <w:t>Hall Construction</w:t>
                        </w:r>
                      </w:p>
                    </w:tc>
                  </w:tr>
                  <w:tr w:rsidR="00526F1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10"/>
                          <w:gridCol w:w="1705"/>
                        </w:tblGrid>
                        <w:tr w:rsidR="00526F1A">
                          <w:tc>
                            <w:tcPr>
                              <w:tcW w:w="0" w:type="auto"/>
                              <w:hideMark/>
                            </w:tcPr>
                            <w:p w:rsidR="00526F1A" w:rsidRDefault="00526F1A">
                              <w:pPr>
                                <w:rPr>
                                  <w:rFonts w:ascii="Calibri (Body)" w:hAnsi="Calibri (Body)"/>
                                  <w:b/>
                                  <w:bCs/>
                                  <w:color w:val="000001"/>
                                </w:rPr>
                              </w:pPr>
                              <w:r>
                                <w:rPr>
                                  <w:rFonts w:ascii="Calibri (Body)" w:hAnsi="Calibri (Body)"/>
                                  <w:b/>
                                  <w:bCs/>
                                  <w:color w:val="000001"/>
                                </w:rPr>
                                <w:t>O: </w:t>
                              </w:r>
                              <w:hyperlink r:id="rId7" w:tgtFrame="_blank" w:history="1">
                                <w:r>
                                  <w:rPr>
                                    <w:rStyle w:val="Hyperlink"/>
                                    <w:rFonts w:ascii="Calibri (Body)" w:hAnsi="Calibri (Body)"/>
                                  </w:rPr>
                                  <w:t>760.796.7700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526F1A" w:rsidRDefault="00526F1A">
                              <w:pPr>
                                <w:rPr>
                                  <w:rFonts w:ascii="Calibri (Body)" w:hAnsi="Calibri (Body)"/>
                                  <w:color w:val="000001"/>
                                </w:rPr>
                              </w:pPr>
                              <w:r>
                                <w:rPr>
                                  <w:rFonts w:ascii="Calibri (Body)" w:hAnsi="Calibri (Body)"/>
                                  <w:b/>
                                  <w:bCs/>
                                  <w:color w:val="8FC741"/>
                                </w:rPr>
                                <w:t> | </w:t>
                              </w:r>
                              <w:r>
                                <w:rPr>
                                  <w:rFonts w:ascii="Calibri (Body)" w:hAnsi="Calibri (Body)"/>
                                  <w:b/>
                                  <w:bCs/>
                                  <w:color w:val="000001"/>
                                </w:rPr>
                                <w:t>M:</w:t>
                              </w:r>
                              <w:r>
                                <w:rPr>
                                  <w:rFonts w:ascii="Calibri (Body)" w:hAnsi="Calibri (Body)"/>
                                  <w:color w:val="000001"/>
                                </w:rPr>
                                <w:t> </w:t>
                              </w:r>
                              <w:hyperlink r:id="rId8" w:tgtFrame="_blank" w:history="1">
                                <w:r>
                                  <w:rPr>
                                    <w:rStyle w:val="Hyperlink"/>
                                    <w:rFonts w:ascii="Calibri (Body)" w:hAnsi="Calibri (Body)"/>
                                  </w:rPr>
                                  <w:t>760.445.3075</w:t>
                                </w:r>
                              </w:hyperlink>
                            </w:p>
                          </w:tc>
                        </w:tr>
                      </w:tbl>
                      <w:p w:rsidR="00526F1A" w:rsidRDefault="00526F1A">
                        <w:p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14:ligatures w14:val="none"/>
                          </w:rPr>
                        </w:pPr>
                      </w:p>
                    </w:tc>
                  </w:tr>
                </w:tbl>
                <w:p w:rsidR="00526F1A" w:rsidRDefault="00526F1A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:rsidR="00526F1A" w:rsidRDefault="00526F1A">
            <w:pPr>
              <w:rPr>
                <w:rFonts w:ascii="Times New Roman" w:eastAsia="Times New Roman" w:hAnsi="Times New Roman"/>
                <w:sz w:val="20"/>
                <w:szCs w:val="20"/>
                <w14:ligatures w14:val="none"/>
              </w:rPr>
            </w:pPr>
          </w:p>
        </w:tc>
      </w:tr>
      <w:tr w:rsidR="00526F1A" w:rsidTr="00526F1A">
        <w:tc>
          <w:tcPr>
            <w:tcW w:w="0" w:type="auto"/>
            <w:tcMar>
              <w:top w:w="500" w:type="dxa"/>
              <w:left w:w="0" w:type="dxa"/>
              <w:bottom w:w="200" w:type="dxa"/>
              <w:right w:w="0" w:type="dxa"/>
            </w:tcMar>
            <w:hideMark/>
          </w:tcPr>
          <w:p w:rsidR="00526F1A" w:rsidRDefault="00526F1A">
            <w:pPr>
              <w:rPr>
                <w:rFonts w:ascii="Calibri (Body)" w:hAnsi="Calibri (Body)"/>
                <w:b/>
                <w:bCs/>
                <w:color w:val="8FC741"/>
                <w:sz w:val="26"/>
                <w:szCs w:val="26"/>
              </w:rPr>
            </w:pPr>
            <w:hyperlink r:id="rId9" w:history="1">
              <w:r>
                <w:rPr>
                  <w:rStyle w:val="Hyperlink"/>
                  <w:rFonts w:ascii="Calibri (Body)" w:hAnsi="Calibri (Body)"/>
                  <w:b/>
                  <w:bCs/>
                  <w:sz w:val="26"/>
                  <w:szCs w:val="26"/>
                </w:rPr>
                <w:t>rosgood@ericksonhall.com</w:t>
              </w:r>
            </w:hyperlink>
          </w:p>
        </w:tc>
      </w:tr>
    </w:tbl>
    <w:p w:rsidR="00AB3911" w:rsidRDefault="00AB3911">
      <w:bookmarkStart w:id="0" w:name="_GoBack"/>
      <w:bookmarkEnd w:id="0"/>
    </w:p>
    <w:sectPr w:rsidR="00AB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(Body)">
    <w:altName w:val="Times New Roman"/>
    <w:charset w:val="00"/>
    <w:family w:val="auto"/>
    <w:pitch w:val="default"/>
  </w:font>
  <w:font w:name="remialcxesans">
    <w:altName w:val="Times New Roman"/>
    <w:charset w:val="00"/>
    <w:family w:val="auto"/>
    <w:pitch w:val="default"/>
  </w:font>
  <w:font w:name="template-4SSvRLyiEe62YAAiSCOEEg">
    <w:altName w:val="Times New Roman"/>
    <w:charset w:val="00"/>
    <w:family w:val="auto"/>
    <w:pitch w:val="default"/>
  </w:font>
  <w:font w:name="zone-1">
    <w:altName w:val="Times New Roman"/>
    <w:charset w:val="00"/>
    <w:family w:val="auto"/>
    <w:pitch w:val="default"/>
  </w:font>
  <w:font w:name="zones-AQ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1A"/>
    <w:rsid w:val="00526F1A"/>
    <w:rsid w:val="00A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0CEA-A7D7-4AC1-BBC5-837C4EE7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F1A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F1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60.445.3075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tel:760.796.7700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ludado@sandi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nderson1@sandi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moyers1@sandi.net" TargetMode="External"/><Relationship Id="rId9" Type="http://schemas.openxmlformats.org/officeDocument/2006/relationships/hyperlink" Target="mailto:rosgood@ericksonhal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BEF0BBF674A459A7B30699E58EF9C" ma:contentTypeVersion="0" ma:contentTypeDescription="Create a new document." ma:contentTypeScope="" ma:versionID="6d3ec495bbcec44a18097dd2ff2a8c6e">
  <xsd:schema xmlns:xsd="http://www.w3.org/2001/XMLSchema" xmlns:xs="http://www.w3.org/2001/XMLSchema" xmlns:p="http://schemas.microsoft.com/office/2006/metadata/properties" xmlns:ns2="85402fed-0412-42d6-9b10-f92bf837f704" targetNamespace="http://schemas.microsoft.com/office/2006/metadata/properties" ma:root="true" ma:fieldsID="83d6026de0a4a22751af8f9a2b4d05c5" ns2:_="">
    <xsd:import namespace="85402fed-0412-42d6-9b10-f92bf837f704"/>
    <xsd:element name="properties">
      <xsd:complexType>
        <xsd:sequence>
          <xsd:element name="documentManagement">
            <xsd:complexType>
              <xsd:all>
                <xsd:element ref="ns2:Document_x0020_Origination" minOccurs="0"/>
                <xsd:element ref="ns2:Categories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02fed-0412-42d6-9b10-f92bf837f704" elementFormDefault="qualified">
    <xsd:import namespace="http://schemas.microsoft.com/office/2006/documentManagement/types"/>
    <xsd:import namespace="http://schemas.microsoft.com/office/infopath/2007/PartnerControls"/>
    <xsd:element name="Document_x0020_Origination" ma:index="8" nillable="true" ma:displayName="Document Origination" ma:format="Dropdown" ma:internalName="Document_x0020_Origination">
      <xsd:simpleType>
        <xsd:restriction base="dms:Choice">
          <xsd:enumeration value="PSA Generated"/>
          <xsd:enumeration value="Generated Elsewhere"/>
        </xsd:restriction>
      </xsd:simpleType>
    </xsd:element>
    <xsd:element name="Categories0" ma:index="9" ma:displayName="Document Types" ma:format="Dropdown" ma:internalName="Categories0">
      <xsd:simpleType>
        <xsd:union memberTypes="dms:Text">
          <xsd:simpleType>
            <xsd:restriction base="dms:Choice">
              <xsd:enumeration value="Approved Contractor Substitutions"/>
              <xsd:enumeration value="Bid Documents"/>
              <xsd:enumeration value="Letters of Assent (LOA) &amp; Pre-Job Forms (PJCF)"/>
              <xsd:enumeration value="Notice to Proceed (NTPs)"/>
              <xsd:enumeration value="Pre-Job Conf. (PJC) Meetings"/>
              <xsd:enumeration value="Schedul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rigination xmlns="85402fed-0412-42d6-9b10-f92bf837f704">PSA Generated</Document_x0020_Origination>
    <Categories0 xmlns="85402fed-0412-42d6-9b10-f92bf837f704">No Investigative Services</Categories0>
  </documentManagement>
</p:properties>
</file>

<file path=customXml/itemProps1.xml><?xml version="1.0" encoding="utf-8"?>
<ds:datastoreItem xmlns:ds="http://schemas.openxmlformats.org/officeDocument/2006/customXml" ds:itemID="{0259D56B-6A3C-413F-9D0C-235D54BA80E2}"/>
</file>

<file path=customXml/itemProps2.xml><?xml version="1.0" encoding="utf-8"?>
<ds:datastoreItem xmlns:ds="http://schemas.openxmlformats.org/officeDocument/2006/customXml" ds:itemID="{1C90FC63-7023-4B75-80AF-72127FEA291D}"/>
</file>

<file path=customXml/itemProps3.xml><?xml version="1.0" encoding="utf-8"?>
<ds:datastoreItem xmlns:ds="http://schemas.openxmlformats.org/officeDocument/2006/customXml" ds:itemID="{87F64A12-E263-4465-9D2C-9699DEAC4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700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Unified School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Ivory</dc:creator>
  <cp:keywords/>
  <dc:description/>
  <cp:lastModifiedBy>Anderson Ivory</cp:lastModifiedBy>
  <cp:revision>1</cp:revision>
  <dcterms:created xsi:type="dcterms:W3CDTF">2024-09-17T01:15:00Z</dcterms:created>
  <dcterms:modified xsi:type="dcterms:W3CDTF">2024-09-17T01:41:00Z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f43d6bd0-e5ff-43ce-8f18-703883f80af7</vt:lpwstr>
  </property>
  <property fmtid="{D5CDD505-2E9C-101B-9397-08002B2CF9AE}" pid="3" name="ContentTypeId">
    <vt:lpwstr>0x010100CD3BEF0BBF674A459A7B30699E58EF9C</vt:lpwstr>
  </property>
</Properties>
</file>